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5219BE77" w:rsidR="006634A6" w:rsidRPr="00320AF9" w:rsidRDefault="006634A6" w:rsidP="00320AF9">
      <w:pPr>
        <w:pStyle w:val="Nadpis1"/>
      </w:pPr>
    </w:p>
    <w:p w14:paraId="54094CDA" w14:textId="3D963F4D" w:rsidR="006634A6" w:rsidRDefault="00EB1C51">
      <w:pPr>
        <w:pStyle w:val="Nadpis2"/>
      </w:pPr>
      <w:r>
        <w:t>Předávací protokol</w:t>
      </w:r>
      <w:r w:rsidR="00D63779">
        <w:t xml:space="preserve"> 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79561CD4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>IČ</w:t>
            </w:r>
            <w:r w:rsidR="008E0164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6350FBB8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IČ</w:t>
            </w:r>
            <w:r w:rsidR="008E0164">
              <w:rPr>
                <w:rFonts w:cs="Calibri"/>
              </w:rPr>
              <w:t>O</w:t>
            </w:r>
            <w:r>
              <w:rPr>
                <w:rFonts w:cs="Calibri"/>
              </w:rPr>
              <w:t xml:space="preserve">:   </w:t>
            </w:r>
            <w:proofErr w:type="gramEnd"/>
            <w:r>
              <w:rPr>
                <w:rFonts w:cs="Calibri"/>
              </w:rPr>
              <w:t xml:space="preserve">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5BF98DAD" w:rsidR="006634A6" w:rsidRDefault="00EB1C51" w:rsidP="008E0164">
      <w:pPr>
        <w:spacing w:after="0"/>
        <w:jc w:val="both"/>
      </w:pPr>
      <w:r>
        <w:rPr>
          <w:b/>
        </w:rPr>
        <w:t xml:space="preserve">Instruktáž personálu dle zákona č. </w:t>
      </w:r>
      <w:r w:rsidR="00287330">
        <w:rPr>
          <w:b/>
        </w:rPr>
        <w:t>89/2021</w:t>
      </w:r>
      <w:r>
        <w:rPr>
          <w:b/>
        </w:rPr>
        <w:t xml:space="preserve"> Sb., </w:t>
      </w:r>
      <w:r w:rsidR="002A117E" w:rsidRPr="002A117E">
        <w:rPr>
          <w:b/>
        </w:rPr>
        <w:t>o zdravotnických prostředcích a o změně zákona č. 378/2007 Sb., o léčivech a o změnách některých souvisejících zákonů (zákon o léčivech), ve znění pozdějších předpisů</w:t>
      </w:r>
      <w:r>
        <w:rPr>
          <w:b/>
        </w:rPr>
        <w:t>, v platném znění, se uskutečnila dne: 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 xml:space="preserve">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76A61EF6" w14:textId="77777777" w:rsidR="00311753" w:rsidRDefault="00311753">
      <w:pPr>
        <w:spacing w:before="240" w:after="0" w:line="240" w:lineRule="auto"/>
        <w:jc w:val="both"/>
        <w:rPr>
          <w:rFonts w:cs="Tahoma"/>
          <w:b/>
        </w:rPr>
      </w:pPr>
    </w:p>
    <w:p w14:paraId="5486B2B6" w14:textId="1486137B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5A915566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311753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1992D599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</w:t>
      </w:r>
      <w:r w:rsidR="00311753">
        <w:rPr>
          <w:rFonts w:cstheme="minorHAnsi"/>
        </w:rPr>
        <w:t>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1D7EE004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311753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A2ED6" w14:textId="714A6D98" w:rsidR="00C46B03" w:rsidRPr="00E63D5D" w:rsidRDefault="00C46B03" w:rsidP="00C46B03">
    <w:pPr>
      <w:pStyle w:val="Zhlav"/>
      <w:ind w:left="-426"/>
      <w:rPr>
        <w:rFonts w:ascii="Tahoma" w:hAnsi="Tahoma" w:cs="Tahoma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8F99467" wp14:editId="2CAE76FF">
          <wp:simplePos x="0" y="0"/>
          <wp:positionH relativeFrom="margin">
            <wp:posOffset>4077363</wp:posOffset>
          </wp:positionH>
          <wp:positionV relativeFrom="paragraph">
            <wp:posOffset>-95002</wp:posOffset>
          </wp:positionV>
          <wp:extent cx="2300605" cy="647700"/>
          <wp:effectExtent l="0" t="0" r="4445" b="0"/>
          <wp:wrapSquare wrapText="bothSides"/>
          <wp:docPr id="2" name="Obrázek 2" descr="Logo NP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Logo NP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060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63D5D">
      <w:rPr>
        <w:rFonts w:ascii="Tahoma" w:hAnsi="Tahoma" w:cs="Tahoma"/>
      </w:rPr>
      <w:t xml:space="preserve">Nemocnice Pardubického kraje, a.s.                                            </w:t>
    </w:r>
  </w:p>
  <w:p w14:paraId="52039C56" w14:textId="77777777" w:rsidR="00C46B03" w:rsidRPr="00E63D5D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Kyjevská 44, 532 03 Pardubice  </w:t>
    </w:r>
    <w:r w:rsidRPr="00E63D5D">
      <w:rPr>
        <w:rFonts w:ascii="Tahoma" w:hAnsi="Tahoma" w:cs="Tahoma"/>
      </w:rPr>
      <w:tab/>
    </w:r>
  </w:p>
  <w:p w14:paraId="7ABDA2C1" w14:textId="22033D11" w:rsidR="006634A6" w:rsidRPr="00C46B03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IČ: 275 20 536                                                                                                                                      </w:t>
    </w:r>
    <w:r w:rsidR="0097247B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4A58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1753"/>
    <w:rsid w:val="00312E38"/>
    <w:rsid w:val="00320AF9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D5721"/>
    <w:rsid w:val="005E5E32"/>
    <w:rsid w:val="00622CEF"/>
    <w:rsid w:val="00647363"/>
    <w:rsid w:val="00660F5C"/>
    <w:rsid w:val="006634A6"/>
    <w:rsid w:val="006E3A48"/>
    <w:rsid w:val="007340BC"/>
    <w:rsid w:val="0078391C"/>
    <w:rsid w:val="00786CEC"/>
    <w:rsid w:val="00813925"/>
    <w:rsid w:val="008E0164"/>
    <w:rsid w:val="00960DF5"/>
    <w:rsid w:val="0097247B"/>
    <w:rsid w:val="009D5354"/>
    <w:rsid w:val="00A00495"/>
    <w:rsid w:val="00A27CFF"/>
    <w:rsid w:val="00A464DC"/>
    <w:rsid w:val="00B15171"/>
    <w:rsid w:val="00C1538D"/>
    <w:rsid w:val="00C46B03"/>
    <w:rsid w:val="00C9249F"/>
    <w:rsid w:val="00D63779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227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7</cp:revision>
  <cp:lastPrinted>2020-04-21T15:12:00Z</cp:lastPrinted>
  <dcterms:created xsi:type="dcterms:W3CDTF">2021-11-19T12:24:00Z</dcterms:created>
  <dcterms:modified xsi:type="dcterms:W3CDTF">2022-08-23T10:12:00Z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